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4D" w:rsidRPr="0028144E" w:rsidRDefault="008B764D" w:rsidP="008B764D">
      <w:pPr>
        <w:shd w:val="clear" w:color="auto" w:fill="FFFFFF"/>
        <w:spacing w:after="0"/>
        <w:ind w:firstLine="567"/>
        <w:jc w:val="both"/>
        <w:rPr>
          <w:rFonts w:ascii="Book Antiqua" w:hAnsi="Book Antiqua"/>
          <w:color w:val="002060"/>
          <w:sz w:val="28"/>
          <w:szCs w:val="28"/>
          <w:lang w:val="ru-RU"/>
        </w:rPr>
      </w:pPr>
      <w:r w:rsidRPr="0028144E">
        <w:rPr>
          <w:rFonts w:ascii="Book Antiqua" w:hAnsi="Book Antiqua"/>
          <w:color w:val="002060"/>
          <w:sz w:val="28"/>
          <w:szCs w:val="28"/>
        </w:rPr>
        <w:t xml:space="preserve">Коментар </w:t>
      </w:r>
    </w:p>
    <w:p w:rsidR="008B764D" w:rsidRPr="0028144E" w:rsidRDefault="008B764D" w:rsidP="008B764D">
      <w:pPr>
        <w:shd w:val="clear" w:color="auto" w:fill="FFFFFF"/>
        <w:spacing w:after="0"/>
        <w:ind w:firstLine="567"/>
        <w:jc w:val="both"/>
        <w:rPr>
          <w:rFonts w:ascii="Book Antiqua" w:hAnsi="Book Antiqua"/>
          <w:color w:val="002060"/>
          <w:sz w:val="28"/>
          <w:szCs w:val="28"/>
          <w:lang w:val="ru-RU"/>
        </w:rPr>
      </w:pPr>
      <w:r w:rsidRPr="0028144E">
        <w:rPr>
          <w:rFonts w:ascii="Book Antiqua" w:hAnsi="Book Antiqua"/>
          <w:color w:val="002060"/>
          <w:sz w:val="28"/>
          <w:szCs w:val="28"/>
        </w:rPr>
        <w:t>Цього року відбулись значні зміни в законодавстві в частині набуття статусу неприбутковості організаціями, установами, підприємствами тощо.</w:t>
      </w:r>
    </w:p>
    <w:p w:rsidR="008B764D" w:rsidRPr="008B764D" w:rsidRDefault="008B764D" w:rsidP="008B764D">
      <w:pPr>
        <w:shd w:val="clear" w:color="auto" w:fill="FFFFFF"/>
        <w:spacing w:after="0"/>
        <w:ind w:firstLine="567"/>
        <w:jc w:val="both"/>
        <w:rPr>
          <w:rFonts w:ascii="Book Antiqua" w:hAnsi="Book Antiqua"/>
          <w:color w:val="002060"/>
          <w:sz w:val="28"/>
          <w:szCs w:val="28"/>
        </w:rPr>
      </w:pPr>
      <w:r w:rsidRPr="0028144E">
        <w:rPr>
          <w:rFonts w:ascii="Book Antiqua" w:hAnsi="Book Antiqua"/>
          <w:color w:val="002060"/>
          <w:sz w:val="28"/>
          <w:szCs w:val="28"/>
        </w:rPr>
        <w:t xml:space="preserve">Неприбуткові підприємства, установи та організації, внесені до старого Реєстру неприбутковості до вказаних законодавчих змін, не підлягають виключенню з цього Реєстру лише до 1 січня 2017 року. Це стосується і </w:t>
      </w:r>
      <w:proofErr w:type="spellStart"/>
      <w:r w:rsidRPr="0028144E">
        <w:rPr>
          <w:rFonts w:ascii="Book Antiqua" w:hAnsi="Book Antiqua"/>
          <w:color w:val="002060"/>
          <w:sz w:val="28"/>
          <w:szCs w:val="28"/>
        </w:rPr>
        <w:t>ІнАУ</w:t>
      </w:r>
      <w:proofErr w:type="spellEnd"/>
      <w:r w:rsidRPr="0028144E">
        <w:rPr>
          <w:rFonts w:ascii="Book Antiqua" w:hAnsi="Book Antiqua"/>
          <w:color w:val="002060"/>
          <w:sz w:val="28"/>
          <w:szCs w:val="28"/>
        </w:rPr>
        <w:t>.</w:t>
      </w:r>
    </w:p>
    <w:p w:rsidR="008B764D" w:rsidRPr="008B764D" w:rsidRDefault="008B764D" w:rsidP="008B764D">
      <w:pPr>
        <w:shd w:val="clear" w:color="auto" w:fill="FFFFFF"/>
        <w:spacing w:after="0"/>
        <w:ind w:firstLine="567"/>
        <w:jc w:val="both"/>
        <w:rPr>
          <w:rFonts w:ascii="Book Antiqua" w:hAnsi="Book Antiqua"/>
          <w:color w:val="002060"/>
          <w:sz w:val="28"/>
          <w:szCs w:val="28"/>
        </w:rPr>
      </w:pPr>
      <w:r w:rsidRPr="0028144E">
        <w:rPr>
          <w:rFonts w:ascii="Book Antiqua" w:hAnsi="Book Antiqua"/>
          <w:color w:val="002060"/>
          <w:sz w:val="28"/>
          <w:szCs w:val="28"/>
        </w:rPr>
        <w:t xml:space="preserve">Тому, з метою збереження статусу неприбутковості </w:t>
      </w:r>
      <w:proofErr w:type="spellStart"/>
      <w:r w:rsidRPr="0028144E">
        <w:rPr>
          <w:rFonts w:ascii="Book Antiqua" w:hAnsi="Book Antiqua"/>
          <w:color w:val="002060"/>
          <w:sz w:val="28"/>
          <w:szCs w:val="28"/>
        </w:rPr>
        <w:t>ІнАУ</w:t>
      </w:r>
      <w:proofErr w:type="spellEnd"/>
      <w:r w:rsidRPr="0028144E">
        <w:rPr>
          <w:rFonts w:ascii="Book Antiqua" w:hAnsi="Book Antiqua"/>
          <w:color w:val="002060"/>
          <w:sz w:val="28"/>
          <w:szCs w:val="28"/>
        </w:rPr>
        <w:t xml:space="preserve"> пов’язаними із внесенням змін до Податкового кодексу, а також внесенням Асоціації до нового Реєстру неприбутковості, статут </w:t>
      </w:r>
      <w:proofErr w:type="spellStart"/>
      <w:r w:rsidRPr="0028144E">
        <w:rPr>
          <w:rFonts w:ascii="Book Antiqua" w:hAnsi="Book Antiqua"/>
          <w:color w:val="002060"/>
          <w:sz w:val="28"/>
          <w:szCs w:val="28"/>
        </w:rPr>
        <w:t>ІнАУ</w:t>
      </w:r>
      <w:proofErr w:type="spellEnd"/>
      <w:r w:rsidRPr="0028144E">
        <w:rPr>
          <w:rFonts w:ascii="Book Antiqua" w:hAnsi="Book Antiqua"/>
          <w:color w:val="002060"/>
          <w:sz w:val="28"/>
          <w:szCs w:val="28"/>
        </w:rPr>
        <w:t xml:space="preserve"> потребує незначних змін.</w:t>
      </w:r>
    </w:p>
    <w:p w:rsidR="008B764D" w:rsidRPr="008B764D" w:rsidRDefault="008B764D" w:rsidP="008B764D">
      <w:pPr>
        <w:shd w:val="clear" w:color="auto" w:fill="FFFFFF"/>
        <w:spacing w:after="0"/>
        <w:ind w:firstLine="567"/>
        <w:jc w:val="both"/>
        <w:rPr>
          <w:rFonts w:ascii="Book Antiqua" w:hAnsi="Book Antiqua"/>
          <w:color w:val="002060"/>
          <w:sz w:val="28"/>
          <w:szCs w:val="28"/>
        </w:rPr>
      </w:pPr>
      <w:r w:rsidRPr="0028144E">
        <w:rPr>
          <w:rFonts w:ascii="Book Antiqua" w:hAnsi="Book Antiqua"/>
          <w:color w:val="002060"/>
          <w:sz w:val="28"/>
          <w:szCs w:val="28"/>
        </w:rPr>
        <w:t>Потребує більшої деталізації в статуті заборона розподілу отриманих доходів</w:t>
      </w:r>
      <w:r w:rsidRPr="008B764D">
        <w:rPr>
          <w:rFonts w:ascii="Book Antiqua" w:hAnsi="Book Antiqua"/>
          <w:color w:val="002060"/>
          <w:sz w:val="28"/>
          <w:szCs w:val="28"/>
        </w:rPr>
        <w:t xml:space="preserve"> </w:t>
      </w:r>
      <w:r w:rsidRPr="0028144E">
        <w:rPr>
          <w:rFonts w:ascii="Book Antiqua" w:hAnsi="Book Antiqua"/>
          <w:color w:val="002060"/>
          <w:sz w:val="28"/>
          <w:szCs w:val="28"/>
        </w:rPr>
        <w:t>(прибутків) або їх частини серед засновників (учасників), членів такої організації, працівників (крім оплати їхньої праці, нарахування єдиного соціального внеску), членів органів управління та інших пов'язаних з ними осіб (проект змін додається).</w:t>
      </w:r>
    </w:p>
    <w:p w:rsidR="008B764D" w:rsidRPr="0028144E" w:rsidRDefault="008B764D" w:rsidP="008B764D">
      <w:pPr>
        <w:shd w:val="clear" w:color="auto" w:fill="FFFFFF"/>
        <w:spacing w:after="0"/>
        <w:ind w:firstLine="567"/>
        <w:jc w:val="both"/>
        <w:rPr>
          <w:rFonts w:ascii="Book Antiqua" w:hAnsi="Book Antiqua"/>
          <w:color w:val="002060"/>
          <w:sz w:val="28"/>
          <w:szCs w:val="28"/>
          <w:lang w:val="ru-RU"/>
        </w:rPr>
      </w:pPr>
      <w:r w:rsidRPr="0028144E">
        <w:rPr>
          <w:rFonts w:ascii="Book Antiqua" w:hAnsi="Book Antiqua"/>
          <w:color w:val="002060"/>
          <w:sz w:val="28"/>
          <w:szCs w:val="28"/>
        </w:rPr>
        <w:t xml:space="preserve">Рекомендується до 1 лютого 2016 внести вказані зміни до статуту Асоціації в частині ознак неприбутковості, визначених у Податковим кодексом, оскільки в ВРУ зареєстровано законопроект №3101 </w:t>
      </w:r>
      <w:hyperlink r:id="rId4" w:history="1">
        <w:r w:rsidRPr="0028144E">
          <w:rPr>
            <w:rStyle w:val="a3"/>
            <w:rFonts w:ascii="Book Antiqua" w:hAnsi="Book Antiqua"/>
            <w:color w:val="002060"/>
            <w:sz w:val="28"/>
            <w:szCs w:val="28"/>
          </w:rPr>
          <w:t>http://w1.c1.rada.gov.ua/pls/zweb2/webproc4_1?id=&amp;pf3511=56474</w:t>
        </w:r>
      </w:hyperlink>
      <w:r w:rsidRPr="0028144E">
        <w:rPr>
          <w:rFonts w:ascii="Book Antiqua" w:hAnsi="Book Antiqua"/>
          <w:color w:val="002060"/>
          <w:sz w:val="28"/>
          <w:szCs w:val="28"/>
        </w:rPr>
        <w:t>, і його проходження реальне.</w:t>
      </w:r>
    </w:p>
    <w:p w:rsidR="008B764D" w:rsidRPr="0028144E" w:rsidRDefault="008B764D" w:rsidP="008B764D">
      <w:pPr>
        <w:shd w:val="clear" w:color="auto" w:fill="FFFFFF"/>
        <w:spacing w:after="0"/>
        <w:ind w:firstLine="567"/>
        <w:jc w:val="both"/>
        <w:rPr>
          <w:rFonts w:ascii="Book Antiqua" w:eastAsia="Times New Roman" w:hAnsi="Book Antiqua"/>
          <w:color w:val="002060"/>
          <w:sz w:val="28"/>
          <w:szCs w:val="28"/>
          <w:lang w:val="ru-RU" w:eastAsia="uk-UA"/>
        </w:rPr>
      </w:pPr>
      <w:r w:rsidRPr="0028144E">
        <w:rPr>
          <w:rFonts w:ascii="Book Antiqua" w:hAnsi="Book Antiqua"/>
          <w:color w:val="002060"/>
          <w:sz w:val="28"/>
          <w:szCs w:val="28"/>
        </w:rPr>
        <w:t>Законопроектом передбачається зміни, які виключають обов'язок податкової служби автоматично перенести всі неприбуткові організації в новий реєстр, а також перевірити статутні документи таких організацій до 1 березня 2016 р на предмет відповідності ознаками не прибутковості.</w:t>
      </w:r>
    </w:p>
    <w:p w:rsidR="00352DC4" w:rsidRPr="008B764D" w:rsidRDefault="00352DC4">
      <w:pPr>
        <w:rPr>
          <w:lang w:val="ru-RU"/>
        </w:rPr>
      </w:pPr>
    </w:p>
    <w:sectPr w:rsidR="00352DC4" w:rsidRPr="008B764D" w:rsidSect="001D47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64D"/>
    <w:rsid w:val="00352DC4"/>
    <w:rsid w:val="008B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4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7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1.c1.rada.gov.ua/pls/zweb2/webproc4_1?id=&amp;pf3511=56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1</cp:revision>
  <dcterms:created xsi:type="dcterms:W3CDTF">2015-11-27T12:34:00Z</dcterms:created>
  <dcterms:modified xsi:type="dcterms:W3CDTF">2015-11-27T12:34:00Z</dcterms:modified>
</cp:coreProperties>
</file>